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C3" w:rsidRPr="00AC7BC3" w:rsidRDefault="00CA43ED" w:rsidP="00AC7BC3">
      <w:pPr>
        <w:jc w:val="center"/>
        <w:rPr>
          <w:b/>
        </w:rPr>
      </w:pPr>
      <w:r>
        <w:rPr>
          <w:b/>
        </w:rPr>
        <w:t>WEB</w:t>
      </w:r>
      <w:bookmarkStart w:id="0" w:name="_GoBack"/>
      <w:bookmarkEnd w:id="0"/>
    </w:p>
    <w:p w:rsidR="00AC7BC3" w:rsidRPr="00AC7BC3" w:rsidRDefault="00AC7BC3" w:rsidP="00AC7BC3">
      <w:pPr>
        <w:jc w:val="center"/>
        <w:rPr>
          <w:b/>
        </w:rPr>
      </w:pPr>
    </w:p>
    <w:p w:rsidR="00AC7BC3" w:rsidRPr="00AC7BC3" w:rsidRDefault="00AC7BC3" w:rsidP="00AC7BC3">
      <w:pPr>
        <w:jc w:val="center"/>
        <w:rPr>
          <w:b/>
        </w:rPr>
      </w:pPr>
      <w:r w:rsidRPr="00AC7BC3">
        <w:rPr>
          <w:b/>
        </w:rPr>
        <w:t>Calvin Finch Ph.D.</w:t>
      </w:r>
    </w:p>
    <w:p w:rsidR="00AC7BC3" w:rsidRPr="00AC7BC3" w:rsidRDefault="00AC7BC3" w:rsidP="00AC7BC3">
      <w:pPr>
        <w:jc w:val="center"/>
        <w:rPr>
          <w:b/>
        </w:rPr>
      </w:pPr>
      <w:r w:rsidRPr="00AC7BC3">
        <w:rPr>
          <w:b/>
        </w:rPr>
        <w:t>Horticulturist and Director</w:t>
      </w:r>
    </w:p>
    <w:p w:rsidR="00AC7BC3" w:rsidRDefault="00AC7BC3" w:rsidP="00AC7BC3">
      <w:pPr>
        <w:jc w:val="center"/>
        <w:rPr>
          <w:b/>
        </w:rPr>
      </w:pPr>
      <w:r w:rsidRPr="00AC7BC3">
        <w:rPr>
          <w:b/>
        </w:rPr>
        <w:t xml:space="preserve">Texas A&amp;M Water Conservation and Technology Center </w:t>
      </w:r>
    </w:p>
    <w:p w:rsidR="00AC7BC3" w:rsidRDefault="00AC7BC3" w:rsidP="00AC7BC3">
      <w:pPr>
        <w:jc w:val="center"/>
        <w:rPr>
          <w:b/>
        </w:rPr>
      </w:pPr>
    </w:p>
    <w:p w:rsidR="002F1A32" w:rsidRPr="003709FF" w:rsidRDefault="00AC7BC3" w:rsidP="00AC7BC3">
      <w:pPr>
        <w:jc w:val="center"/>
        <w:rPr>
          <w:b/>
        </w:rPr>
      </w:pPr>
      <w:r>
        <w:rPr>
          <w:b/>
        </w:rPr>
        <w:t>Mosquitos Q&amp;</w:t>
      </w:r>
      <w:r w:rsidR="0072645B" w:rsidRPr="003709FF">
        <w:rPr>
          <w:b/>
        </w:rPr>
        <w:t>A</w:t>
      </w:r>
    </w:p>
    <w:p w:rsidR="0072645B" w:rsidRDefault="0072645B"/>
    <w:p w:rsidR="0072645B" w:rsidRPr="0072645B" w:rsidRDefault="005C1859">
      <w:pPr>
        <w:rPr>
          <w:b/>
        </w:rPr>
      </w:pPr>
      <w:r>
        <w:rPr>
          <w:b/>
        </w:rPr>
        <w:t>Q.</w:t>
      </w:r>
      <w:r w:rsidR="00AC7BC3">
        <w:rPr>
          <w:b/>
        </w:rPr>
        <w:t xml:space="preserve"> </w:t>
      </w:r>
      <w:r w:rsidR="0072645B" w:rsidRPr="0072645B">
        <w:rPr>
          <w:b/>
        </w:rPr>
        <w:t>What insecticide can we use for mosquitos? They seem to be hiding in our shrub border.</w:t>
      </w:r>
    </w:p>
    <w:p w:rsidR="0072645B" w:rsidRDefault="005C1859">
      <w:r>
        <w:t>A.</w:t>
      </w:r>
      <w:r w:rsidR="00AC7BC3">
        <w:t xml:space="preserve"> </w:t>
      </w:r>
      <w:r w:rsidR="0072645B">
        <w:t>Ma</w:t>
      </w:r>
      <w:r w:rsidR="00004576">
        <w:t>la</w:t>
      </w:r>
      <w:r w:rsidR="0072645B">
        <w:t>thion is the traditional control for mosquitos. Dilute it according to the label</w:t>
      </w:r>
      <w:r w:rsidR="00AC7BC3">
        <w:t>ed</w:t>
      </w:r>
      <w:r w:rsidR="0072645B">
        <w:t xml:space="preserve"> instructions</w:t>
      </w:r>
      <w:r w:rsidR="00AC7BC3">
        <w:t>,</w:t>
      </w:r>
      <w:r w:rsidR="0072645B">
        <w:t xml:space="preserve"> and spray the area where the mosq</w:t>
      </w:r>
      <w:r w:rsidR="00AC7BC3">
        <w:t>uitos seem to be hiding before they swoop</w:t>
      </w:r>
      <w:r w:rsidR="0072645B">
        <w:t xml:space="preserve"> out to bite you and your guests. Some of the organic sprays may also work. Check the labels </w:t>
      </w:r>
      <w:r w:rsidR="00AC7BC3">
        <w:t>on</w:t>
      </w:r>
      <w:r>
        <w:t xml:space="preserve"> </w:t>
      </w:r>
      <w:proofErr w:type="spellStart"/>
      <w:r>
        <w:t>spinosad</w:t>
      </w:r>
      <w:proofErr w:type="spellEnd"/>
      <w:r>
        <w:t xml:space="preserve"> and garlic</w:t>
      </w:r>
      <w:r w:rsidR="0072645B">
        <w:t xml:space="preserve"> mixes.</w:t>
      </w:r>
    </w:p>
    <w:p w:rsidR="0072645B" w:rsidRDefault="0072645B"/>
    <w:p w:rsidR="0072645B" w:rsidRPr="0072645B" w:rsidRDefault="005C1859">
      <w:pPr>
        <w:rPr>
          <w:b/>
        </w:rPr>
      </w:pPr>
      <w:r>
        <w:rPr>
          <w:b/>
        </w:rPr>
        <w:t xml:space="preserve">Q. </w:t>
      </w:r>
      <w:r w:rsidR="0072645B" w:rsidRPr="0072645B">
        <w:rPr>
          <w:b/>
        </w:rPr>
        <w:t>Our tomato crop has been great this year</w:t>
      </w:r>
      <w:r w:rsidR="00AC7BC3">
        <w:rPr>
          <w:b/>
        </w:rPr>
        <w:t>,</w:t>
      </w:r>
      <w:r w:rsidR="0072645B" w:rsidRPr="0072645B">
        <w:rPr>
          <w:b/>
        </w:rPr>
        <w:t xml:space="preserve"> but now birds are getting as many as we</w:t>
      </w:r>
      <w:r w:rsidR="00AC7BC3">
        <w:rPr>
          <w:b/>
        </w:rPr>
        <w:t xml:space="preserve"> are! What is the best strategy? Should</w:t>
      </w:r>
      <w:r w:rsidR="0072645B" w:rsidRPr="0072645B">
        <w:rPr>
          <w:b/>
        </w:rPr>
        <w:t xml:space="preserve"> I leave pecked fruit in place or</w:t>
      </w:r>
      <w:r w:rsidR="00AC7BC3">
        <w:rPr>
          <w:b/>
        </w:rPr>
        <w:t xml:space="preserve"> discard it? </w:t>
      </w:r>
      <w:r>
        <w:rPr>
          <w:b/>
        </w:rPr>
        <w:t>Will the birds concen</w:t>
      </w:r>
      <w:r w:rsidR="00AC7BC3">
        <w:rPr>
          <w:b/>
        </w:rPr>
        <w:t>trate on the already penetrated fruit</w:t>
      </w:r>
      <w:r>
        <w:rPr>
          <w:b/>
        </w:rPr>
        <w:t xml:space="preserve"> and leave the good fruit</w:t>
      </w:r>
      <w:r w:rsidR="0072645B" w:rsidRPr="0072645B">
        <w:rPr>
          <w:b/>
        </w:rPr>
        <w:t>?</w:t>
      </w:r>
    </w:p>
    <w:p w:rsidR="0072645B" w:rsidRDefault="00AC7BC3">
      <w:r>
        <w:t xml:space="preserve">A. </w:t>
      </w:r>
      <w:r w:rsidR="00041A3E">
        <w:t>I wish it</w:t>
      </w:r>
      <w:r w:rsidR="005C1859">
        <w:t xml:space="preserve"> were true</w:t>
      </w:r>
      <w:r w:rsidR="00041A3E">
        <w:t xml:space="preserve"> that they would concentrate on just a few tomatoes</w:t>
      </w:r>
      <w:r>
        <w:t>,</w:t>
      </w:r>
      <w:r w:rsidR="00041A3E">
        <w:t xml:space="preserve"> but t</w:t>
      </w:r>
      <w:r>
        <w:t>hat has not been my experience</w:t>
      </w:r>
      <w:r w:rsidR="0072645B">
        <w:t>. I pull the bird-penetrated fruit and put it on the ground in the are</w:t>
      </w:r>
      <w:r>
        <w:t>a around the garden. The birds and other varmints</w:t>
      </w:r>
      <w:r w:rsidR="0072645B">
        <w:t xml:space="preserve"> eat them up</w:t>
      </w:r>
      <w:r>
        <w:t>,</w:t>
      </w:r>
      <w:r w:rsidR="0072645B">
        <w:t xml:space="preserve"> but I am not </w:t>
      </w:r>
      <w:r w:rsidR="005C1859">
        <w:t xml:space="preserve">sure that it reduces damage to </w:t>
      </w:r>
      <w:r w:rsidR="00041A3E">
        <w:t>the blemish-free</w:t>
      </w:r>
      <w:r w:rsidR="0072645B">
        <w:t xml:space="preserve"> fruit still on the plant. There are benefits and problems with encouraging birds into the garden!</w:t>
      </w:r>
    </w:p>
    <w:p w:rsidR="0072645B" w:rsidRDefault="0072645B"/>
    <w:p w:rsidR="0072645B" w:rsidRPr="00004576" w:rsidRDefault="00AC7BC3">
      <w:pPr>
        <w:rPr>
          <w:b/>
        </w:rPr>
      </w:pPr>
      <w:r>
        <w:rPr>
          <w:b/>
        </w:rPr>
        <w:t xml:space="preserve">Q. </w:t>
      </w:r>
      <w:r w:rsidR="0072645B" w:rsidRPr="0072645B">
        <w:rPr>
          <w:b/>
        </w:rPr>
        <w:t xml:space="preserve">My live oak tree is about 20 years old. It is planted 15 </w:t>
      </w:r>
      <w:r w:rsidR="00004576">
        <w:rPr>
          <w:b/>
        </w:rPr>
        <w:t>f</w:t>
      </w:r>
      <w:r w:rsidR="0072645B" w:rsidRPr="0072645B">
        <w:rPr>
          <w:b/>
        </w:rPr>
        <w:t>eet from the front of the house and 10 feet from the sidewa</w:t>
      </w:r>
      <w:r w:rsidR="00004576">
        <w:rPr>
          <w:b/>
        </w:rPr>
        <w:t>lk. Will it hurt the foundation?</w:t>
      </w:r>
      <w:r w:rsidR="0072645B" w:rsidRPr="0072645B">
        <w:rPr>
          <w:b/>
        </w:rPr>
        <w:t xml:space="preserve"> It already seems to be lifting up the sidewalk.</w:t>
      </w:r>
    </w:p>
    <w:p w:rsidR="0072645B" w:rsidRDefault="00380726">
      <w:r>
        <w:t xml:space="preserve">A. </w:t>
      </w:r>
      <w:r w:rsidR="0072645B">
        <w:t>Live oak and other shade trees don’t show much interest in growing under house foundations</w:t>
      </w:r>
      <w:r w:rsidR="00AC7BC3">
        <w:t>,</w:t>
      </w:r>
      <w:r w:rsidR="0072645B">
        <w:t xml:space="preserve"> because </w:t>
      </w:r>
      <w:r w:rsidR="00004576">
        <w:t>this area is</w:t>
      </w:r>
      <w:r w:rsidR="0072645B">
        <w:t xml:space="preserve"> usually dry and sterile. The exception may be where there is a long-time water leak. The house foundation should be safe.</w:t>
      </w:r>
      <w:r w:rsidR="00004576">
        <w:tab/>
      </w:r>
    </w:p>
    <w:p w:rsidR="00004576" w:rsidRDefault="0072645B" w:rsidP="00380726">
      <w:r>
        <w:t>To protect the sidewalk, you could cu</w:t>
      </w:r>
      <w:r w:rsidR="00004576">
        <w:t>t and remove the offending root</w:t>
      </w:r>
      <w:r>
        <w:t xml:space="preserve"> at its intersection with the sidewa</w:t>
      </w:r>
      <w:r w:rsidR="00004576">
        <w:t>lk</w:t>
      </w:r>
      <w:r>
        <w:t>. Live oaks are tough and can adjust to such a root removal.</w:t>
      </w:r>
    </w:p>
    <w:p w:rsidR="00004576" w:rsidRDefault="00004576" w:rsidP="00004576">
      <w:pPr>
        <w:ind w:firstLine="360"/>
      </w:pPr>
    </w:p>
    <w:p w:rsidR="0072645B" w:rsidRPr="00004576" w:rsidRDefault="00380726" w:rsidP="00004576">
      <w:pPr>
        <w:rPr>
          <w:b/>
        </w:rPr>
      </w:pPr>
      <w:r>
        <w:rPr>
          <w:b/>
        </w:rPr>
        <w:t xml:space="preserve">Q. </w:t>
      </w:r>
      <w:r w:rsidR="0072645B" w:rsidRPr="00004576">
        <w:rPr>
          <w:b/>
        </w:rPr>
        <w:t>I saw some zinnia s</w:t>
      </w:r>
      <w:r>
        <w:rPr>
          <w:b/>
        </w:rPr>
        <w:t>eeds at the nursery. They were Cactus and California Giant.</w:t>
      </w:r>
      <w:r w:rsidR="0072645B" w:rsidRPr="00004576">
        <w:rPr>
          <w:b/>
        </w:rPr>
        <w:t xml:space="preserve"> </w:t>
      </w:r>
      <w:r>
        <w:rPr>
          <w:b/>
        </w:rPr>
        <w:t>Can I</w:t>
      </w:r>
      <w:r w:rsidR="0072645B" w:rsidRPr="00004576">
        <w:rPr>
          <w:b/>
        </w:rPr>
        <w:t xml:space="preserve"> plant zinnias by seed here?</w:t>
      </w:r>
    </w:p>
    <w:p w:rsidR="0072645B" w:rsidRDefault="00380726">
      <w:r>
        <w:t xml:space="preserve">A. </w:t>
      </w:r>
      <w:r w:rsidR="0072645B">
        <w:t>Yes, both the varieties you mention do well when planted as seeds. The advantage of the hybrid transplants is that they are close to</w:t>
      </w:r>
      <w:r w:rsidR="00041A3E">
        <w:t xml:space="preserve"> or already</w:t>
      </w:r>
      <w:r w:rsidR="0072645B">
        <w:t xml:space="preserve"> bloom</w:t>
      </w:r>
      <w:r w:rsidR="00004576">
        <w:t>ing</w:t>
      </w:r>
      <w:r>
        <w:t>,</w:t>
      </w:r>
      <w:r w:rsidR="0072645B">
        <w:t xml:space="preserve"> and they often have</w:t>
      </w:r>
      <w:r>
        <w:t xml:space="preserve"> positive</w:t>
      </w:r>
      <w:r w:rsidR="0072645B">
        <w:t xml:space="preserve"> characteristics, such as superior mildew resistance. Cosmos, marigold, moss roses and </w:t>
      </w:r>
      <w:proofErr w:type="spellStart"/>
      <w:r w:rsidR="0072645B">
        <w:t>purslane</w:t>
      </w:r>
      <w:proofErr w:type="spellEnd"/>
      <w:r w:rsidR="0072645B">
        <w:t xml:space="preserve"> are also very easy to grow from seed.</w:t>
      </w:r>
    </w:p>
    <w:p w:rsidR="0072645B" w:rsidRDefault="0072645B"/>
    <w:p w:rsidR="0072645B" w:rsidRPr="00004576" w:rsidRDefault="00380726">
      <w:pPr>
        <w:rPr>
          <w:b/>
        </w:rPr>
      </w:pPr>
      <w:r>
        <w:rPr>
          <w:b/>
        </w:rPr>
        <w:t>Q. When should</w:t>
      </w:r>
      <w:r w:rsidR="0072645B" w:rsidRPr="00004576">
        <w:rPr>
          <w:b/>
        </w:rPr>
        <w:t xml:space="preserve"> we plant broccoli and cabbage for the winter garden?</w:t>
      </w:r>
    </w:p>
    <w:p w:rsidR="0072645B" w:rsidRDefault="00380726">
      <w:r>
        <w:t xml:space="preserve">A. </w:t>
      </w:r>
      <w:r w:rsidR="0072645B">
        <w:t>I recommend September or October.</w:t>
      </w:r>
    </w:p>
    <w:p w:rsidR="0072645B" w:rsidRDefault="0072645B"/>
    <w:sectPr w:rsidR="0072645B" w:rsidSect="006A1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5B"/>
    <w:rsid w:val="00004576"/>
    <w:rsid w:val="00041A3E"/>
    <w:rsid w:val="001F5737"/>
    <w:rsid w:val="002E787C"/>
    <w:rsid w:val="002F1A32"/>
    <w:rsid w:val="003709FF"/>
    <w:rsid w:val="00380726"/>
    <w:rsid w:val="005B0C51"/>
    <w:rsid w:val="005C1859"/>
    <w:rsid w:val="00606069"/>
    <w:rsid w:val="006A10F5"/>
    <w:rsid w:val="0072645B"/>
    <w:rsid w:val="00A85DC6"/>
    <w:rsid w:val="00AC7BC3"/>
    <w:rsid w:val="00CA43ED"/>
    <w:rsid w:val="00DF41EF"/>
    <w:rsid w:val="00E660A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Sara Carney</cp:lastModifiedBy>
  <cp:revision>2</cp:revision>
  <dcterms:created xsi:type="dcterms:W3CDTF">2014-06-26T16:40:00Z</dcterms:created>
  <dcterms:modified xsi:type="dcterms:W3CDTF">2014-06-26T16:40:00Z</dcterms:modified>
</cp:coreProperties>
</file>